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C9D" w:rsidRPr="0005753D" w:rsidRDefault="0005753D" w:rsidP="0005753D">
      <w:pPr>
        <w:jc w:val="center"/>
        <w:rPr>
          <w:rFonts w:ascii="Palatino Linotype" w:hAnsi="Palatino Linotype"/>
          <w:b/>
          <w:bCs/>
          <w:u w:val="single"/>
        </w:rPr>
      </w:pPr>
      <w:r w:rsidRPr="0005753D">
        <w:rPr>
          <w:rFonts w:ascii="Palatino Linotype" w:hAnsi="Palatino Linotype"/>
          <w:b/>
          <w:bCs/>
          <w:u w:val="single"/>
        </w:rPr>
        <w:t>L’épreuve type Mines-Ponts (1h30)</w:t>
      </w:r>
    </w:p>
    <w:p w:rsidR="0005753D" w:rsidRPr="0005753D" w:rsidRDefault="0005753D" w:rsidP="0005753D">
      <w:pPr>
        <w:jc w:val="both"/>
        <w:rPr>
          <w:rFonts w:ascii="Palatino Linotype" w:hAnsi="Palatino Linotype"/>
        </w:rPr>
      </w:pPr>
      <w:r w:rsidRPr="0005753D">
        <w:rPr>
          <w:rFonts w:ascii="Palatino Linotype" w:hAnsi="Palatino Linotype"/>
        </w:rPr>
        <w:t>Cette épreuve est composée de deux parties :</w:t>
      </w:r>
    </w:p>
    <w:p w:rsidR="0005753D" w:rsidRPr="0005753D" w:rsidRDefault="0005753D" w:rsidP="0005753D">
      <w:pPr>
        <w:pStyle w:val="Paragraphedeliste"/>
        <w:numPr>
          <w:ilvl w:val="0"/>
          <w:numId w:val="1"/>
        </w:numPr>
        <w:jc w:val="both"/>
        <w:rPr>
          <w:rFonts w:ascii="Palatino Linotype" w:hAnsi="Palatino Linotype"/>
        </w:rPr>
      </w:pPr>
      <w:r w:rsidRPr="0005753D">
        <w:rPr>
          <w:rFonts w:ascii="Palatino Linotype" w:hAnsi="Palatino Linotype"/>
        </w:rPr>
        <w:t>Une traduction d’un texte de 120 à 150 mots, extrait de la presse ou d’une œuvre littéraire. La traduction se fait du français vers l’anglais.</w:t>
      </w:r>
    </w:p>
    <w:p w:rsidR="0005753D" w:rsidRPr="0005753D" w:rsidRDefault="0005753D" w:rsidP="0005753D">
      <w:pPr>
        <w:pStyle w:val="Paragraphedeliste"/>
        <w:numPr>
          <w:ilvl w:val="0"/>
          <w:numId w:val="1"/>
        </w:numPr>
        <w:jc w:val="both"/>
        <w:rPr>
          <w:rFonts w:ascii="Palatino Linotype" w:hAnsi="Palatino Linotype"/>
        </w:rPr>
      </w:pPr>
      <w:r w:rsidRPr="0005753D">
        <w:rPr>
          <w:rFonts w:ascii="Palatino Linotype" w:hAnsi="Palatino Linotype"/>
        </w:rPr>
        <w:t>Un article de 300 mots environ sur lequel portent deux questions :</w:t>
      </w:r>
    </w:p>
    <w:p w:rsidR="0005753D" w:rsidRPr="0005753D" w:rsidRDefault="0005753D" w:rsidP="0005753D">
      <w:pPr>
        <w:pStyle w:val="Paragraphedeliste"/>
        <w:numPr>
          <w:ilvl w:val="0"/>
          <w:numId w:val="2"/>
        </w:numPr>
        <w:jc w:val="both"/>
        <w:rPr>
          <w:rFonts w:ascii="Palatino Linotype" w:hAnsi="Palatino Linotype"/>
        </w:rPr>
      </w:pPr>
      <w:r w:rsidRPr="0005753D">
        <w:rPr>
          <w:rFonts w:ascii="Palatino Linotype" w:hAnsi="Palatino Linotype"/>
        </w:rPr>
        <w:t>Une question de compréhension à rédiger en 80 mots (+/- 10%)</w:t>
      </w:r>
    </w:p>
    <w:p w:rsidR="0005753D" w:rsidRPr="0005753D" w:rsidRDefault="0005753D" w:rsidP="0005753D">
      <w:pPr>
        <w:pStyle w:val="Paragraphedeliste"/>
        <w:numPr>
          <w:ilvl w:val="0"/>
          <w:numId w:val="2"/>
        </w:numPr>
        <w:jc w:val="both"/>
        <w:rPr>
          <w:rFonts w:ascii="Palatino Linotype" w:hAnsi="Palatino Linotype"/>
        </w:rPr>
      </w:pPr>
      <w:r w:rsidRPr="0005753D">
        <w:rPr>
          <w:rFonts w:ascii="Palatino Linotype" w:hAnsi="Palatino Linotype"/>
        </w:rPr>
        <w:t>Un essai à rédiger en 180 mots (+/- 10%)</w:t>
      </w:r>
    </w:p>
    <w:p w:rsidR="0005753D" w:rsidRPr="0005753D" w:rsidRDefault="0005753D" w:rsidP="0005753D">
      <w:pPr>
        <w:jc w:val="both"/>
        <w:rPr>
          <w:rFonts w:ascii="Palatino Linotype" w:hAnsi="Palatino Linotype"/>
          <w:u w:val="single"/>
        </w:rPr>
      </w:pPr>
      <w:r w:rsidRPr="0005753D">
        <w:rPr>
          <w:rFonts w:ascii="Palatino Linotype" w:hAnsi="Palatino Linotype"/>
          <w:u w:val="single"/>
        </w:rPr>
        <w:t>Conseils pour la rédaction des questions :</w:t>
      </w:r>
    </w:p>
    <w:p w:rsidR="0005753D" w:rsidRPr="0005753D" w:rsidRDefault="0005753D" w:rsidP="0005753D">
      <w:pPr>
        <w:pStyle w:val="Paragraphedeliste"/>
        <w:numPr>
          <w:ilvl w:val="0"/>
          <w:numId w:val="1"/>
        </w:numPr>
        <w:jc w:val="both"/>
        <w:rPr>
          <w:rFonts w:ascii="Palatino Linotype" w:hAnsi="Palatino Linotype"/>
        </w:rPr>
      </w:pPr>
      <w:r w:rsidRPr="0005753D">
        <w:rPr>
          <w:rFonts w:ascii="Palatino Linotype" w:hAnsi="Palatino Linotype"/>
        </w:rPr>
        <w:t>Question de compréhension :</w:t>
      </w:r>
    </w:p>
    <w:p w:rsidR="0005753D" w:rsidRPr="0005753D" w:rsidRDefault="0005753D" w:rsidP="0005753D">
      <w:pPr>
        <w:pStyle w:val="Paragraphedeliste"/>
        <w:numPr>
          <w:ilvl w:val="0"/>
          <w:numId w:val="3"/>
        </w:numPr>
        <w:jc w:val="both"/>
        <w:rPr>
          <w:rFonts w:ascii="Palatino Linotype" w:hAnsi="Palatino Linotype"/>
        </w:rPr>
      </w:pPr>
      <w:r w:rsidRPr="0005753D">
        <w:rPr>
          <w:rFonts w:ascii="Palatino Linotype" w:hAnsi="Palatino Linotype"/>
        </w:rPr>
        <w:t xml:space="preserve">Commencez par décomposer la question en identifiant les mots interrogatifs : ceux-ci vous permettront de cibler les éléments du texte qu’il faut identifier. </w:t>
      </w:r>
    </w:p>
    <w:p w:rsidR="0005753D" w:rsidRPr="0005753D" w:rsidRDefault="0005753D" w:rsidP="0005753D">
      <w:pPr>
        <w:pStyle w:val="Paragraphedeliste"/>
        <w:numPr>
          <w:ilvl w:val="0"/>
          <w:numId w:val="3"/>
        </w:numPr>
        <w:jc w:val="both"/>
        <w:rPr>
          <w:rFonts w:ascii="Palatino Linotype" w:hAnsi="Palatino Linotype"/>
        </w:rPr>
      </w:pPr>
      <w:r w:rsidRPr="0005753D">
        <w:rPr>
          <w:rFonts w:ascii="Palatino Linotype" w:hAnsi="Palatino Linotype"/>
        </w:rPr>
        <w:t>Listez les éléments du texte qui vont vous permettre de répondre à la question. Il faut être exhaustif, attention à ne pas oublier une idée importante. Vous pouvez éliminer les exemples et chiffres, que vous n’aurez sans doute pas le temps de citer.</w:t>
      </w:r>
    </w:p>
    <w:p w:rsidR="0005753D" w:rsidRPr="0005753D" w:rsidRDefault="0005753D" w:rsidP="0005753D">
      <w:pPr>
        <w:pStyle w:val="Paragraphedeliste"/>
        <w:numPr>
          <w:ilvl w:val="0"/>
          <w:numId w:val="3"/>
        </w:numPr>
        <w:jc w:val="both"/>
        <w:rPr>
          <w:rFonts w:ascii="Palatino Linotype" w:hAnsi="Palatino Linotype"/>
        </w:rPr>
      </w:pPr>
      <w:r w:rsidRPr="0005753D">
        <w:rPr>
          <w:rFonts w:ascii="Palatino Linotype" w:hAnsi="Palatino Linotype"/>
        </w:rPr>
        <w:t>Rédigez la question en allant à l’essentiel : vous rédaction ne doit pas co</w:t>
      </w:r>
      <w:bookmarkStart w:id="0" w:name="_GoBack"/>
      <w:bookmarkEnd w:id="0"/>
      <w:r w:rsidRPr="0005753D">
        <w:rPr>
          <w:rFonts w:ascii="Palatino Linotype" w:hAnsi="Palatino Linotype"/>
        </w:rPr>
        <w:t>mporter d’introduction ni de conclusion, mais reformuler les idées essentielles que vous avez relevées. N’oubliez pas d’employer des mots de liaison entre les idées.</w:t>
      </w:r>
    </w:p>
    <w:p w:rsidR="0005753D" w:rsidRPr="0005753D" w:rsidRDefault="0005753D" w:rsidP="0005753D">
      <w:pPr>
        <w:pStyle w:val="Paragraphedeliste"/>
        <w:numPr>
          <w:ilvl w:val="0"/>
          <w:numId w:val="1"/>
        </w:numPr>
        <w:jc w:val="both"/>
        <w:rPr>
          <w:rFonts w:ascii="Palatino Linotype" w:hAnsi="Palatino Linotype"/>
        </w:rPr>
      </w:pPr>
      <w:r w:rsidRPr="0005753D">
        <w:rPr>
          <w:rFonts w:ascii="Palatino Linotype" w:hAnsi="Palatino Linotype"/>
        </w:rPr>
        <w:t>Essai :</w:t>
      </w:r>
    </w:p>
    <w:p w:rsidR="0005753D" w:rsidRPr="0005753D" w:rsidRDefault="0005753D" w:rsidP="0005753D">
      <w:pPr>
        <w:pStyle w:val="Paragraphedeliste"/>
        <w:numPr>
          <w:ilvl w:val="0"/>
          <w:numId w:val="4"/>
        </w:numPr>
        <w:jc w:val="both"/>
        <w:rPr>
          <w:rFonts w:ascii="Palatino Linotype" w:hAnsi="Palatino Linotype"/>
        </w:rPr>
      </w:pPr>
      <w:r w:rsidRPr="0005753D">
        <w:rPr>
          <w:rFonts w:ascii="Palatino Linotype" w:hAnsi="Palatino Linotype"/>
        </w:rPr>
        <w:t>Ne négligez pas la décomposition de la question : la plupart du temps, ce sera une yes/no question qui vous demandera de confronter deux points de vue, qu’il vous faut identifier clairement.</w:t>
      </w:r>
    </w:p>
    <w:p w:rsidR="0005753D" w:rsidRPr="0005753D" w:rsidRDefault="0005753D" w:rsidP="0005753D">
      <w:pPr>
        <w:pStyle w:val="Paragraphedeliste"/>
        <w:numPr>
          <w:ilvl w:val="0"/>
          <w:numId w:val="4"/>
        </w:numPr>
        <w:jc w:val="both"/>
        <w:rPr>
          <w:rFonts w:ascii="Palatino Linotype" w:hAnsi="Palatino Linotype"/>
        </w:rPr>
      </w:pPr>
      <w:r w:rsidRPr="0005753D">
        <w:rPr>
          <w:rFonts w:ascii="Palatino Linotype" w:hAnsi="Palatino Linotype"/>
        </w:rPr>
        <w:t>Listez les arguments en faveur de chaque point de vue dans un tableau. Le point de vue le plus fort deviendra votre deuxième partie.</w:t>
      </w:r>
    </w:p>
    <w:p w:rsidR="0005753D" w:rsidRPr="0005753D" w:rsidRDefault="0005753D" w:rsidP="0005753D">
      <w:pPr>
        <w:pStyle w:val="Paragraphedeliste"/>
        <w:numPr>
          <w:ilvl w:val="0"/>
          <w:numId w:val="4"/>
        </w:numPr>
        <w:jc w:val="both"/>
        <w:rPr>
          <w:rFonts w:ascii="Palatino Linotype" w:hAnsi="Palatino Linotype"/>
        </w:rPr>
      </w:pPr>
      <w:r w:rsidRPr="0005753D">
        <w:rPr>
          <w:rFonts w:ascii="Palatino Linotype" w:hAnsi="Palatino Linotype"/>
        </w:rPr>
        <w:t>Rédigez la question avec les éléments suivants : une courte introduction de la question, le point de vue le plus faible, le point de vue le plus fort étayé par un ou deux exemples personnels, une courte conclusion pour répondre à la question initiale en accord avec votre progression. N’oubliez pas d’employer des mots de liaison.</w:t>
      </w:r>
    </w:p>
    <w:p w:rsidR="0005753D" w:rsidRPr="0005753D" w:rsidRDefault="0005753D" w:rsidP="0005753D">
      <w:pPr>
        <w:jc w:val="both"/>
        <w:rPr>
          <w:rFonts w:ascii="Palatino Linotype" w:hAnsi="Palatino Linotype"/>
        </w:rPr>
      </w:pPr>
      <w:r w:rsidRPr="0005753D">
        <w:rPr>
          <w:rFonts w:ascii="Palatino Linotype" w:hAnsi="Palatino Linotype"/>
        </w:rPr>
        <w:t>L’ensemble de l’épreuve durant 1h30, la meilleure stratégie est de commencer par la traduction, puis les questions, avant de revenir à la traduction en fin d’épreuve. Cela vous permettra de prendre du recul sur celle-ci et de remarquer des erreurs que vous n’auriez pas vues dès le départ.</w:t>
      </w:r>
    </w:p>
    <w:p w:rsidR="0005753D" w:rsidRPr="0005753D" w:rsidRDefault="0005753D" w:rsidP="0005753D">
      <w:pPr>
        <w:jc w:val="both"/>
        <w:rPr>
          <w:rFonts w:ascii="Palatino Linotype" w:hAnsi="Palatino Linotype"/>
        </w:rPr>
      </w:pPr>
    </w:p>
    <w:p w:rsidR="0005753D" w:rsidRPr="0005753D" w:rsidRDefault="0005753D" w:rsidP="0005753D">
      <w:pPr>
        <w:jc w:val="both"/>
        <w:rPr>
          <w:rFonts w:ascii="Palatino Linotype" w:hAnsi="Palatino Linotype"/>
        </w:rPr>
      </w:pPr>
    </w:p>
    <w:sectPr w:rsidR="0005753D" w:rsidRPr="00057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172E"/>
    <w:multiLevelType w:val="hybridMultilevel"/>
    <w:tmpl w:val="D1F67E82"/>
    <w:lvl w:ilvl="0" w:tplc="040C000B">
      <w:start w:val="1"/>
      <w:numFmt w:val="bullet"/>
      <w:lvlText w:val=""/>
      <w:lvlJc w:val="left"/>
      <w:pPr>
        <w:ind w:left="1185" w:hanging="360"/>
      </w:pPr>
      <w:rPr>
        <w:rFonts w:ascii="Wingdings" w:hAnsi="Wingdings"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 w15:restartNumberingAfterBreak="0">
    <w:nsid w:val="5AD8555C"/>
    <w:multiLevelType w:val="hybridMultilevel"/>
    <w:tmpl w:val="7CE84820"/>
    <w:lvl w:ilvl="0" w:tplc="835CDC2E">
      <w:numFmt w:val="bullet"/>
      <w:lvlText w:val="-"/>
      <w:lvlJc w:val="left"/>
      <w:pPr>
        <w:ind w:left="465" w:hanging="360"/>
      </w:pPr>
      <w:rPr>
        <w:rFonts w:ascii="Calibri" w:eastAsiaTheme="minorHAnsi" w:hAnsi="Calibri" w:cs="Calibri"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 w15:restartNumberingAfterBreak="0">
    <w:nsid w:val="5EB2185C"/>
    <w:multiLevelType w:val="hybridMultilevel"/>
    <w:tmpl w:val="4C56E430"/>
    <w:lvl w:ilvl="0" w:tplc="040C000B">
      <w:start w:val="1"/>
      <w:numFmt w:val="bullet"/>
      <w:lvlText w:val=""/>
      <w:lvlJc w:val="left"/>
      <w:pPr>
        <w:ind w:left="1185" w:hanging="360"/>
      </w:pPr>
      <w:rPr>
        <w:rFonts w:ascii="Wingdings" w:hAnsi="Wingdings"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3" w15:restartNumberingAfterBreak="0">
    <w:nsid w:val="6FD7555C"/>
    <w:multiLevelType w:val="hybridMultilevel"/>
    <w:tmpl w:val="D9285A4E"/>
    <w:lvl w:ilvl="0" w:tplc="040C000B">
      <w:start w:val="1"/>
      <w:numFmt w:val="bullet"/>
      <w:lvlText w:val=""/>
      <w:lvlJc w:val="left"/>
      <w:pPr>
        <w:ind w:left="1185" w:hanging="360"/>
      </w:pPr>
      <w:rPr>
        <w:rFonts w:ascii="Wingdings" w:hAnsi="Wingdings"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3D"/>
    <w:rsid w:val="0005753D"/>
    <w:rsid w:val="002312F0"/>
    <w:rsid w:val="00A14696"/>
    <w:rsid w:val="00D86C9D"/>
    <w:rsid w:val="00EC7A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8D0A"/>
  <w15:chartTrackingRefBased/>
  <w15:docId w15:val="{DC49C5FB-50D8-477B-BFF3-BA9064D6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7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317</Words>
  <Characters>1749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BIR</dc:creator>
  <cp:keywords/>
  <dc:description/>
  <cp:lastModifiedBy>Amandine BIR</cp:lastModifiedBy>
  <cp:revision>1</cp:revision>
  <dcterms:created xsi:type="dcterms:W3CDTF">2019-09-27T14:24:00Z</dcterms:created>
  <dcterms:modified xsi:type="dcterms:W3CDTF">2019-09-27T14:35:00Z</dcterms:modified>
</cp:coreProperties>
</file>