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0D9D" w14:textId="146D6FE0" w:rsidR="00CB456F" w:rsidRPr="002E18A6" w:rsidRDefault="002E18A6" w:rsidP="002E18A6">
      <w:pPr>
        <w:jc w:val="center"/>
        <w:rPr>
          <w:rFonts w:ascii="Palatino Linotype" w:hAnsi="Palatino Linotype"/>
          <w:b/>
          <w:bCs/>
          <w:u w:val="single"/>
        </w:rPr>
      </w:pPr>
      <w:proofErr w:type="spellStart"/>
      <w:r w:rsidRPr="002E18A6">
        <w:rPr>
          <w:rFonts w:ascii="Palatino Linotype" w:hAnsi="Palatino Linotype"/>
          <w:b/>
          <w:bCs/>
          <w:u w:val="single"/>
        </w:rPr>
        <w:t>Prisoner</w:t>
      </w:r>
      <w:proofErr w:type="spellEnd"/>
      <w:r w:rsidRPr="002E18A6">
        <w:rPr>
          <w:rFonts w:ascii="Palatino Linotype" w:hAnsi="Palatino Linotype"/>
          <w:b/>
          <w:bCs/>
          <w:u w:val="single"/>
        </w:rPr>
        <w:t xml:space="preserve"> </w:t>
      </w:r>
      <w:proofErr w:type="spellStart"/>
      <w:r w:rsidRPr="002E18A6">
        <w:rPr>
          <w:rFonts w:ascii="Palatino Linotype" w:hAnsi="Palatino Linotype"/>
          <w:b/>
          <w:bCs/>
          <w:u w:val="single"/>
        </w:rPr>
        <w:t>rehabilitation</w:t>
      </w:r>
      <w:proofErr w:type="spellEnd"/>
      <w:r w:rsidRPr="002E18A6">
        <w:rPr>
          <w:rFonts w:ascii="Palatino Linotype" w:hAnsi="Palatino Linotype"/>
          <w:b/>
          <w:bCs/>
          <w:u w:val="single"/>
        </w:rPr>
        <w:t xml:space="preserve"> – </w:t>
      </w:r>
      <w:proofErr w:type="spellStart"/>
      <w:r w:rsidRPr="002E18A6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2E18A6">
        <w:rPr>
          <w:rFonts w:ascii="Palatino Linotype" w:hAnsi="Palatino Linotype"/>
          <w:b/>
          <w:bCs/>
          <w:u w:val="single"/>
        </w:rPr>
        <w:t xml:space="preserve"> PSI</w:t>
      </w:r>
    </w:p>
    <w:p w14:paraId="7F2CD547" w14:textId="2A85B863" w:rsidR="002E18A6" w:rsidRPr="002E18A6" w:rsidRDefault="002E18A6" w:rsidP="002E18A6">
      <w:pPr>
        <w:jc w:val="both"/>
        <w:rPr>
          <w:rFonts w:ascii="Palatino Linotype" w:hAnsi="Palatino Linotype"/>
          <w:b/>
          <w:bCs/>
          <w:u w:val="single"/>
        </w:rPr>
      </w:pPr>
      <w:r w:rsidRPr="002E18A6">
        <w:rPr>
          <w:rFonts w:ascii="Palatino Linotype" w:hAnsi="Palatino Linotype"/>
          <w:b/>
          <w:bCs/>
          <w:u w:val="single"/>
        </w:rPr>
        <w:t xml:space="preserve">Question 1 (85 </w:t>
      </w:r>
      <w:proofErr w:type="spellStart"/>
      <w:r w:rsidRPr="002E18A6">
        <w:rPr>
          <w:rFonts w:ascii="Palatino Linotype" w:hAnsi="Palatino Linotype"/>
          <w:b/>
          <w:bCs/>
          <w:u w:val="single"/>
        </w:rPr>
        <w:t>words</w:t>
      </w:r>
      <w:proofErr w:type="spellEnd"/>
      <w:r w:rsidRPr="002E18A6">
        <w:rPr>
          <w:rFonts w:ascii="Palatino Linotype" w:hAnsi="Palatino Linotype"/>
          <w:b/>
          <w:bCs/>
          <w:u w:val="single"/>
        </w:rPr>
        <w:t>)</w:t>
      </w:r>
    </w:p>
    <w:p w14:paraId="29CA22AC" w14:textId="249FE935" w:rsidR="002E18A6" w:rsidRDefault="002E18A6" w:rsidP="002E18A6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The TBS programme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elaborated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in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Netherlands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aims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reduce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recidivism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by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focusing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on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helping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inmates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rather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than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seeing prison as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punishment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>. Indeed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rehabilitation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program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which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part of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criminal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justice system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applies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people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who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have </w:t>
      </w:r>
      <w:proofErr w:type="gram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</w:t>
      </w:r>
      <w:proofErr w:type="gram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minimum sentence of four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years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who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are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held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partly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accountable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their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crime, and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gives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psychological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treatment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works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make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re-enter 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ociety. And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every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two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years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judge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determines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if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inmates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still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needs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treatment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or not. </w:t>
      </w:r>
    </w:p>
    <w:p w14:paraId="78E45CB6" w14:textId="77777777" w:rsidR="002E18A6" w:rsidRPr="002E18A6" w:rsidRDefault="002E18A6" w:rsidP="002E18A6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</w:p>
    <w:p w14:paraId="6FD6ABE0" w14:textId="73E9EBCC" w:rsidR="002E18A6" w:rsidRPr="002E18A6" w:rsidRDefault="002E18A6" w:rsidP="002E18A6">
      <w:pPr>
        <w:jc w:val="both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  <w:r w:rsidRPr="002E18A6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 xml:space="preserve">Question 2 (198 </w:t>
      </w:r>
      <w:proofErr w:type="spellStart"/>
      <w:r w:rsidRPr="002E18A6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words</w:t>
      </w:r>
      <w:proofErr w:type="spellEnd"/>
      <w:r w:rsidRPr="002E18A6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)</w:t>
      </w:r>
    </w:p>
    <w:p w14:paraId="22853B33" w14:textId="77777777" w:rsidR="002E18A6" w:rsidRPr="002E18A6" w:rsidRDefault="002E18A6" w:rsidP="002E18A6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Since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ancient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times,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humans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have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never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lacked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creativity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when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comes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new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ways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punishment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. But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can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only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ask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ourselves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punishment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useless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without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proofErr w:type="gram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rehabilitation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>?</w:t>
      </w:r>
      <w:proofErr w:type="gramEnd"/>
    </w:p>
    <w:p w14:paraId="34EC3600" w14:textId="77777777" w:rsidR="002E18A6" w:rsidRPr="002E18A6" w:rsidRDefault="002E18A6" w:rsidP="002E18A6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Many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argue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the sole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purpose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punishment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inflict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pain, as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greatest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reminder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not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repeat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has been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done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. Not all people have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ability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respond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rehabilitation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. How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ironic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if Ted Bundy or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other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serial killers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who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have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committed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heinous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acts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were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granted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proofErr w:type="gram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rehabilitation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>?</w:t>
      </w:r>
      <w:proofErr w:type="gram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</w:p>
    <w:p w14:paraId="0235979B" w14:textId="77777777" w:rsidR="002E18A6" w:rsidRPr="002E18A6" w:rsidRDefault="002E18A6" w:rsidP="002E18A6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On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other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hand,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chain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only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strong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as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its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>eakest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l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>ink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. In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order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guarantee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wrong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>doer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never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commits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 crime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again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necessary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remedy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>hat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their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wrong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acts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stem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According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Einstein,</w:t>
      </w:r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insanity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doing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same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expecting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different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result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, and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what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better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example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illustrate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other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than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expecting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prisoners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behave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differently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once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are free,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only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to end up in prison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again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Statistics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show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majority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of American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prisoners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end up in prison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again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less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than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year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after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the end of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their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sentence.</w:t>
      </w:r>
    </w:p>
    <w:p w14:paraId="7A8E79F4" w14:textId="5D05C75C" w:rsidR="002E18A6" w:rsidRPr="002E18A6" w:rsidRDefault="002E18A6" w:rsidP="002E18A6">
      <w:pPr>
        <w:jc w:val="both"/>
        <w:rPr>
          <w:rFonts w:ascii="Palatino Linotype" w:hAnsi="Palatino Linotype"/>
        </w:rPr>
      </w:pPr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In conclusion,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rehabilitation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should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prioritized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in the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judicial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system, to </w:t>
      </w:r>
      <w:proofErr w:type="spellStart"/>
      <w:r w:rsidRPr="002E18A6">
        <w:rPr>
          <w:rFonts w:ascii="Palatino Linotype" w:hAnsi="Palatino Linotype" w:cs="Segoe UI"/>
          <w:color w:val="242424"/>
          <w:shd w:val="clear" w:color="auto" w:fill="FFFFFF"/>
        </w:rPr>
        <w:t>deeply</w:t>
      </w:r>
      <w:proofErr w:type="spellEnd"/>
      <w:r w:rsidRPr="002E18A6">
        <w:rPr>
          <w:rFonts w:ascii="Palatino Linotype" w:hAnsi="Palatino Linotype" w:cs="Segoe UI"/>
          <w:color w:val="242424"/>
          <w:shd w:val="clear" w:color="auto" w:fill="FFFFFF"/>
        </w:rPr>
        <w:t xml:space="preserve"> tackle the issue of crime. </w:t>
      </w:r>
    </w:p>
    <w:sectPr w:rsidR="002E18A6" w:rsidRPr="002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A6"/>
    <w:rsid w:val="002E18A6"/>
    <w:rsid w:val="006178D7"/>
    <w:rsid w:val="00C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839D"/>
  <w15:chartTrackingRefBased/>
  <w15:docId w15:val="{2FC3097B-89B9-4292-9FC4-4EC1179D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1</cp:revision>
  <dcterms:created xsi:type="dcterms:W3CDTF">2023-12-19T09:19:00Z</dcterms:created>
  <dcterms:modified xsi:type="dcterms:W3CDTF">2023-12-19T09:22:00Z</dcterms:modified>
</cp:coreProperties>
</file>